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280" w:tblpY="-1410"/>
        <w:tblW w:w="23242" w:type="dxa"/>
        <w:tblCellMar>
          <w:left w:w="70" w:type="dxa"/>
          <w:right w:w="70" w:type="dxa"/>
        </w:tblCellMar>
        <w:tblLook w:val="04A0"/>
      </w:tblPr>
      <w:tblGrid>
        <w:gridCol w:w="1792"/>
        <w:gridCol w:w="2881"/>
        <w:gridCol w:w="2693"/>
        <w:gridCol w:w="2977"/>
        <w:gridCol w:w="2410"/>
        <w:gridCol w:w="2693"/>
        <w:gridCol w:w="2552"/>
        <w:gridCol w:w="2835"/>
        <w:gridCol w:w="2409"/>
      </w:tblGrid>
      <w:tr w:rsidR="006C2860" w:rsidRPr="006C2860" w:rsidTr="006C2860">
        <w:trPr>
          <w:trHeight w:val="300"/>
        </w:trPr>
        <w:tc>
          <w:tcPr>
            <w:tcW w:w="17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bookmarkStart w:id="0" w:name="_GoBack"/>
            <w:bookmarkEnd w:id="0"/>
            <w:r w:rsidRPr="006C2860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GODZINA</w:t>
            </w:r>
          </w:p>
        </w:tc>
        <w:tc>
          <w:tcPr>
            <w:tcW w:w="214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C2860" w:rsidRPr="00A13CC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</w:pPr>
            <w:r w:rsidRPr="00A13CC0"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  <w:t>SZKOŁA POLICEALNA DLA DOROSŁYCH/ SZKOŁA POLICEALNA OPIEKI MEDYCZNEJ 30.01.2021</w:t>
            </w:r>
          </w:p>
        </w:tc>
      </w:tr>
      <w:tr w:rsidR="006C2860" w:rsidRPr="006C2860" w:rsidTr="006C2860">
        <w:trPr>
          <w:trHeight w:val="547"/>
        </w:trPr>
        <w:tc>
          <w:tcPr>
            <w:tcW w:w="17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214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C2860" w:rsidRPr="006C2860" w:rsidTr="006C2860">
        <w:trPr>
          <w:trHeight w:val="465"/>
        </w:trPr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30.01.2021                             (sobota)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Administracja                                  s. II+I  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Usług Kosmetycznych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s. III 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Usług Kosmetycznych                                         s. II 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STACJONARNIE ul. Sienkiewicza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Usług Kosmetycznych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s. I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DF9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Bezpieczeństwa i Higieny Pracy                                s. II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DF9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Bezpieczeństwa i Higieny Pracy                                s. I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DD5F2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Florysta                                               s. I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STACJONARNIE ul. Sienkiewicza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6DC9E9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Opiekun Medyczny                                             s. I         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</w:tr>
      <w:tr w:rsidR="006C2860" w:rsidRPr="006C2860" w:rsidTr="006C2860">
        <w:trPr>
          <w:trHeight w:val="1275"/>
        </w:trPr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8:00-8:45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działalności gospodarczej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R.Bilski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Dietetyka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Alicja Ampuła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anatomii i fizjologii człowieka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A. Olszewska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8:50-9:35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działalności gospodarczej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R.Bilski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Dietetyka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Alicja Ampuła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anatomii i fizjologii człowieka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A. Olszewska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09:40-10:25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Dietetyka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Alicja Ampuła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anatomii i fizjologii człowieka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A. Olszewska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10:30-11:15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anatomii i fizjologii człowieka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A. Olszewska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11:20-12:05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Maszyny i Urządzenia Techniczne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12:10-12:55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Zagrożenia w środowisku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13:00-13:45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Zagrożenia w środowisku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13:50-14:35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Zagrożenia w środowisku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14:40-15:25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Zagrożenia w środowisku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15:30-16:15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Zagrożenia w środowisku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Wykonywanie kompozycji okolicznościowych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S. Sobańska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16:20-17:05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Zagrożenia w środowisku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17:10-17:55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finansów publicznych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Zagrożenia w środowisku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18:00-18:45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18:50-19:35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C2860" w:rsidRPr="006C2860" w:rsidTr="006C2860">
        <w:trPr>
          <w:gridAfter w:val="3"/>
          <w:wAfter w:w="7796" w:type="dxa"/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2860" w:rsidRPr="006C2860" w:rsidTr="006C2860">
        <w:trPr>
          <w:gridAfter w:val="3"/>
          <w:wAfter w:w="7796" w:type="dxa"/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2860" w:rsidRPr="006C2860" w:rsidTr="006C286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2860" w:rsidRPr="006C2860" w:rsidTr="006C2860">
        <w:trPr>
          <w:trHeight w:val="300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shd w:val="clear" w:color="000000" w:fill="F2F2F2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lastRenderedPageBreak/>
              <w:t>GODZINA</w:t>
            </w:r>
          </w:p>
        </w:tc>
        <w:tc>
          <w:tcPr>
            <w:tcW w:w="214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6C2860" w:rsidRPr="00A13CC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</w:pPr>
            <w:r w:rsidRPr="00A13CC0">
              <w:rPr>
                <w:rFonts w:ascii="Calibri" w:eastAsia="Times New Roman" w:hAnsi="Calibri" w:cs="Calibri"/>
                <w:b/>
                <w:bCs/>
                <w:color w:val="3F3F3F"/>
                <w:sz w:val="44"/>
                <w:szCs w:val="44"/>
                <w:lang w:eastAsia="pl-PL"/>
              </w:rPr>
              <w:t>SZKOŁA POLICEALNA DLA DOROSŁYCH/ SZKOŁA POLICEALNA OPIEKI MEDYCZNEJ 31.01.2021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nil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  <w:tc>
          <w:tcPr>
            <w:tcW w:w="214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  <w:lang w:eastAsia="pl-PL"/>
              </w:rPr>
              <w:t>31.01.2021              (niedziela</w:t>
            </w: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)</w:t>
            </w:r>
          </w:p>
        </w:tc>
        <w:tc>
          <w:tcPr>
            <w:tcW w:w="288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Administracja                                  s. II+I  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Usług Kosmetycznych                                         s. III 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STACJONARNIE ul. Sienkiewicza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Usług Kosmetycznych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s. II 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Usług Kosmetycznych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 s. I   </w:t>
            </w: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                    </w:t>
            </w:r>
            <w:proofErr w:type="spellStart"/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  <w:r w:rsidR="00507A4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-podstawy</w:t>
            </w:r>
            <w:proofErr w:type="spellEnd"/>
            <w:r w:rsidR="00507A4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działalności </w:t>
            </w:r>
          </w:p>
          <w:p w:rsidR="00507A41" w:rsidRPr="006C2860" w:rsidRDefault="00507A41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Stacjonarnie  ul.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Sienkieicza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 xml:space="preserve"> 1-pracownia wizażu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DF9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Bezpieczeństwa i Higieny Pracy                                s. II                                       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DF9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Technik Bezpieczeństwa i Higieny Pracy                                s. I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DD5F2"/>
            <w:vAlign w:val="center"/>
            <w:hideMark/>
          </w:tcPr>
          <w:p w:rsidR="006C2860" w:rsidRPr="006C2860" w:rsidRDefault="006C2860" w:rsidP="00E75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Florysta                                               s. I                                 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6DC9E9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Opiekun Medyczny                                             s. I                                                </w:t>
            </w:r>
            <w:r w:rsidRPr="006C2860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pl-PL"/>
              </w:rPr>
              <w:t>ONLINE</w:t>
            </w:r>
          </w:p>
        </w:tc>
      </w:tr>
      <w:tr w:rsidR="006C2860" w:rsidRPr="006C2860" w:rsidTr="006C2860">
        <w:trPr>
          <w:trHeight w:val="1050"/>
        </w:trPr>
        <w:tc>
          <w:tcPr>
            <w:tcW w:w="17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</w:p>
        </w:tc>
        <w:tc>
          <w:tcPr>
            <w:tcW w:w="288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8:00-8:45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Wstęp do postępowania w administracji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anatomii i fizjologii człowieka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A. Olszewska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8:50-9:35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Wstęp do postępowania w administracji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anatomii i fizjologii człowieka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A. Olszewska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09:40-10:25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Wstęp do postępowania w administracji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A. Szczurek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anatomii i fizjologii człowieka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A. Olszewska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10:30-11:15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działalności gospodarczej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I. Mikołajczyk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A41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Podstawy działalności gospodarczej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I. Mikołajczyk</w:t>
            </w:r>
          </w:p>
          <w:p w:rsidR="006C2860" w:rsidRPr="00507A41" w:rsidRDefault="00507A41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proofErr w:type="spellStart"/>
            <w:r w:rsidRPr="00507A4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online</w:t>
            </w:r>
            <w:proofErr w:type="spellEnd"/>
            <w:r w:rsidRPr="00507A4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  <w:r w:rsidR="006C2860" w:rsidRPr="00507A4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Podstawy anatomii i fizjologii człowieka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        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A. Olszewska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11:20-12:05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  <w:p w:rsidR="00507A41" w:rsidRPr="00507A41" w:rsidRDefault="00507A41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507A4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Stacjonarnie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12:10-12:55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  <w:p w:rsidR="00507A41" w:rsidRPr="006C2860" w:rsidRDefault="00507A41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A4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13:00-13:45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  <w:p w:rsidR="00507A41" w:rsidRPr="006C2860" w:rsidRDefault="00507A41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A4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13:50-14:35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Twarzy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A. Glinkowska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Pracownia Wizażu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A. Kędzia</w:t>
            </w:r>
          </w:p>
          <w:p w:rsidR="00507A41" w:rsidRPr="006C2860" w:rsidRDefault="00507A41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07A4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Stacjonarnie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14:40-15:25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Zabiegi Pielęgnacyjne Dłoni   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J.Mendera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Wdrażanie i </w:t>
            </w:r>
            <w:proofErr w:type="spellStart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funkconowanie</w:t>
            </w:r>
            <w:proofErr w:type="spellEnd"/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bezpieczeństwa pracy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</w:t>
            </w:r>
            <w:r w:rsidRPr="006C2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</w:t>
            </w:r>
            <w:proofErr w:type="spellStart"/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M.Sobczak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15:30-16:15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16:20-17:05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17:10-17:55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C2860" w:rsidRPr="006C2860" w:rsidTr="006C2860">
        <w:trPr>
          <w:trHeight w:val="799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18:00-18:45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WOLNE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860" w:rsidRPr="006C2860" w:rsidRDefault="006C2860" w:rsidP="006C28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C286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WOLNE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2860" w:rsidRPr="006C2860" w:rsidRDefault="006C2860" w:rsidP="006C28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C286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</w:tbl>
    <w:p w:rsidR="00802872" w:rsidRDefault="00802872"/>
    <w:sectPr w:rsidR="00802872" w:rsidSect="00580DD2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NotDisplayPageBoundaries/>
  <w:proofState w:spelling="clean"/>
  <w:defaultTabStop w:val="708"/>
  <w:hyphenationZone w:val="425"/>
  <w:characterSpacingControl w:val="doNotCompress"/>
  <w:compat/>
  <w:rsids>
    <w:rsidRoot w:val="006C2860"/>
    <w:rsid w:val="00507A41"/>
    <w:rsid w:val="00580DD2"/>
    <w:rsid w:val="006C2860"/>
    <w:rsid w:val="00802872"/>
    <w:rsid w:val="00A13CC0"/>
    <w:rsid w:val="00D025FA"/>
    <w:rsid w:val="00E7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5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1623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2021-01-25T12:18:00Z</dcterms:created>
  <dcterms:modified xsi:type="dcterms:W3CDTF">2021-01-28T09:21:00Z</dcterms:modified>
</cp:coreProperties>
</file>